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6E" w:rsidRPr="00530C6E" w:rsidRDefault="00530C6E" w:rsidP="00530C6E">
      <w:pPr>
        <w:spacing w:before="100" w:beforeAutospacing="1" w:after="100" w:afterAutospacing="1" w:line="0" w:lineRule="atLeast"/>
        <w:jc w:val="right"/>
        <w:rPr>
          <w:rFonts w:ascii="Times Nordic" w:eastAsia="Times New Roman" w:hAnsi="Times Nordic" w:cs="Times New Roman"/>
          <w:b/>
          <w:bCs/>
          <w:lang w:val="en-US" w:eastAsia="it-IT"/>
        </w:rPr>
      </w:pPr>
      <w:r w:rsidRPr="00530C6E">
        <w:rPr>
          <w:rFonts w:ascii="Times Nordic" w:eastAsia="Times New Roman" w:hAnsi="Times Nordic" w:cs="Times New Roman"/>
          <w:b/>
          <w:bCs/>
          <w:lang w:val="en-US" w:eastAsia="it-IT"/>
        </w:rPr>
        <w:t>N. 00192/2016 REG.PROV.COLL.</w:t>
      </w:r>
    </w:p>
    <w:p w:rsidR="00530C6E" w:rsidRPr="00530C6E" w:rsidRDefault="00530C6E" w:rsidP="00530C6E">
      <w:pPr>
        <w:spacing w:before="100" w:beforeAutospacing="1" w:after="100" w:afterAutospacing="1" w:line="0" w:lineRule="atLeast"/>
        <w:jc w:val="right"/>
        <w:rPr>
          <w:rFonts w:ascii="Times Nordic" w:eastAsia="Times New Roman" w:hAnsi="Times Nordic" w:cs="Times New Roman"/>
          <w:b/>
          <w:bCs/>
          <w:lang w:val="en-US" w:eastAsia="it-IT"/>
        </w:rPr>
      </w:pPr>
      <w:r w:rsidRPr="00530C6E">
        <w:rPr>
          <w:rFonts w:ascii="Times Nordic" w:eastAsia="Times New Roman" w:hAnsi="Times Nordic" w:cs="Times New Roman"/>
          <w:b/>
          <w:bCs/>
          <w:lang w:val="en-US" w:eastAsia="it-IT"/>
        </w:rPr>
        <w:t>N. 00042/2016 REG.RIC.</w:t>
      </w:r>
    </w:p>
    <w:p w:rsidR="00530C6E" w:rsidRPr="00530C6E" w:rsidRDefault="00530C6E" w:rsidP="00530C6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530C6E" w:rsidRPr="00530C6E" w:rsidRDefault="00530C6E" w:rsidP="00530C6E">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530C6E">
        <w:rPr>
          <w:rFonts w:ascii="Garamond" w:eastAsia="Times New Roman" w:hAnsi="Garamond" w:cs="Times New Roman"/>
          <w:b/>
          <w:bCs/>
          <w:color w:val="000000"/>
          <w:spacing w:val="150"/>
          <w:kern w:val="36"/>
          <w:sz w:val="24"/>
          <w:szCs w:val="24"/>
          <w:lang w:eastAsia="it-IT"/>
        </w:rPr>
        <w:t>REPUBBLICA ITALIANA</w:t>
      </w:r>
    </w:p>
    <w:p w:rsidR="00530C6E" w:rsidRPr="00530C6E" w:rsidRDefault="00530C6E" w:rsidP="00530C6E">
      <w:pPr>
        <w:spacing w:before="100" w:beforeAutospacing="1" w:after="100" w:afterAutospacing="1" w:line="240" w:lineRule="auto"/>
        <w:jc w:val="center"/>
        <w:rPr>
          <w:rFonts w:ascii="Garamond" w:eastAsia="Times New Roman" w:hAnsi="Garamond" w:cs="Times New Roman"/>
          <w:b/>
          <w:bCs/>
          <w:color w:val="000000"/>
          <w:lang w:eastAsia="it-IT"/>
        </w:rPr>
      </w:pPr>
      <w:r w:rsidRPr="00530C6E">
        <w:rPr>
          <w:rFonts w:ascii="Garamond" w:eastAsia="Times New Roman" w:hAnsi="Garamond" w:cs="Times New Roman"/>
          <w:b/>
          <w:bCs/>
          <w:color w:val="000000"/>
          <w:lang w:eastAsia="it-IT"/>
        </w:rPr>
        <w:t>IN NOME DEL POPOLO ITALIANO</w:t>
      </w:r>
    </w:p>
    <w:p w:rsidR="00530C6E" w:rsidRPr="00530C6E" w:rsidRDefault="00530C6E" w:rsidP="00530C6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30C6E">
        <w:rPr>
          <w:rFonts w:ascii="Garamond" w:eastAsia="Times New Roman" w:hAnsi="Garamond" w:cs="Times New Roman"/>
          <w:b/>
          <w:bCs/>
          <w:color w:val="000000"/>
          <w:sz w:val="26"/>
          <w:szCs w:val="26"/>
          <w:lang w:eastAsia="it-IT"/>
        </w:rPr>
        <w:t>Il Tribunale Amministrativo Regionale per la Calabria</w:t>
      </w:r>
    </w:p>
    <w:p w:rsidR="00530C6E" w:rsidRPr="00530C6E" w:rsidRDefault="00530C6E" w:rsidP="00530C6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30C6E">
        <w:rPr>
          <w:rFonts w:ascii="Garamond" w:eastAsia="Times New Roman" w:hAnsi="Garamond" w:cs="Times New Roman"/>
          <w:b/>
          <w:bCs/>
          <w:color w:val="000000"/>
          <w:sz w:val="26"/>
          <w:szCs w:val="26"/>
          <w:lang w:eastAsia="it-IT"/>
        </w:rPr>
        <w:t>(Sezione Seconda)</w:t>
      </w:r>
    </w:p>
    <w:p w:rsidR="00530C6E" w:rsidRPr="00530C6E" w:rsidRDefault="00530C6E" w:rsidP="00530C6E">
      <w:pPr>
        <w:spacing w:after="0" w:line="520" w:lineRule="atLeast"/>
        <w:ind w:firstLine="567"/>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ha pronunciato la presente</w:t>
      </w:r>
    </w:p>
    <w:p w:rsidR="00530C6E" w:rsidRPr="00530C6E" w:rsidRDefault="00530C6E" w:rsidP="00530C6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30C6E">
        <w:rPr>
          <w:rFonts w:ascii="Garamond" w:eastAsia="Times New Roman" w:hAnsi="Garamond" w:cs="Times New Roman"/>
          <w:b/>
          <w:bCs/>
          <w:color w:val="000000"/>
          <w:sz w:val="26"/>
          <w:szCs w:val="26"/>
          <w:lang w:eastAsia="it-IT"/>
        </w:rPr>
        <w:t>SENTENZA</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 xml:space="preserve">ex art. 60 cod. proc. </w:t>
      </w:r>
      <w:proofErr w:type="spellStart"/>
      <w:r w:rsidRPr="00530C6E">
        <w:rPr>
          <w:rFonts w:ascii="Garamond" w:eastAsia="Times New Roman" w:hAnsi="Garamond" w:cs="Times New Roman"/>
          <w:sz w:val="30"/>
          <w:szCs w:val="30"/>
          <w:lang w:eastAsia="it-IT"/>
        </w:rPr>
        <w:t>amm</w:t>
      </w:r>
      <w:proofErr w:type="spellEnd"/>
      <w:r w:rsidRPr="00530C6E">
        <w:rPr>
          <w:rFonts w:ascii="Garamond" w:eastAsia="Times New Roman" w:hAnsi="Garamond" w:cs="Times New Roman"/>
          <w:sz w:val="30"/>
          <w:szCs w:val="30"/>
          <w:lang w:eastAsia="it-IT"/>
        </w:rPr>
        <w:t>.;</w:t>
      </w:r>
      <w:r w:rsidRPr="00530C6E">
        <w:rPr>
          <w:rFonts w:ascii="Garamond" w:eastAsia="Times New Roman" w:hAnsi="Garamond" w:cs="Times New Roman"/>
          <w:sz w:val="30"/>
          <w:szCs w:val="30"/>
          <w:lang w:eastAsia="it-IT"/>
        </w:rPr>
        <w:br/>
        <w:t xml:space="preserve">sul ricorso numero di registro generale 42 del 2016, proposto da: </w:t>
      </w:r>
      <w:r w:rsidRPr="00530C6E">
        <w:rPr>
          <w:rFonts w:ascii="Garamond" w:eastAsia="Times New Roman" w:hAnsi="Garamond" w:cs="Times New Roman"/>
          <w:sz w:val="30"/>
          <w:szCs w:val="30"/>
          <w:lang w:eastAsia="it-IT"/>
        </w:rPr>
        <w:br/>
        <w:t xml:space="preserve">-OMISSIS-, rappresentato e difeso dall'avv. Giovanna Fronte, con domicilio eletto presso Rosanna Amendola in Catanzaro, Via </w:t>
      </w:r>
      <w:proofErr w:type="spellStart"/>
      <w:r w:rsidRPr="00530C6E">
        <w:rPr>
          <w:rFonts w:ascii="Garamond" w:eastAsia="Times New Roman" w:hAnsi="Garamond" w:cs="Times New Roman"/>
          <w:sz w:val="30"/>
          <w:szCs w:val="30"/>
          <w:lang w:eastAsia="it-IT"/>
        </w:rPr>
        <w:t>Burza</w:t>
      </w:r>
      <w:proofErr w:type="spellEnd"/>
      <w:r w:rsidRPr="00530C6E">
        <w:rPr>
          <w:rFonts w:ascii="Garamond" w:eastAsia="Times New Roman" w:hAnsi="Garamond" w:cs="Times New Roman"/>
          <w:sz w:val="30"/>
          <w:szCs w:val="30"/>
          <w:lang w:eastAsia="it-IT"/>
        </w:rPr>
        <w:t xml:space="preserve">, 41; </w:t>
      </w:r>
    </w:p>
    <w:p w:rsidR="00530C6E" w:rsidRPr="00530C6E" w:rsidRDefault="00530C6E" w:rsidP="00530C6E">
      <w:pPr>
        <w:spacing w:after="0" w:line="520" w:lineRule="atLeast"/>
        <w:jc w:val="center"/>
        <w:rPr>
          <w:rFonts w:ascii="Garamond" w:eastAsia="Times New Roman" w:hAnsi="Garamond" w:cs="Times New Roman"/>
          <w:b/>
          <w:bCs/>
          <w:i/>
          <w:iCs/>
          <w:sz w:val="30"/>
          <w:szCs w:val="30"/>
          <w:lang w:eastAsia="it-IT"/>
        </w:rPr>
      </w:pPr>
      <w:r w:rsidRPr="00530C6E">
        <w:rPr>
          <w:rFonts w:ascii="Garamond" w:eastAsia="Times New Roman" w:hAnsi="Garamond" w:cs="Times New Roman"/>
          <w:b/>
          <w:bCs/>
          <w:i/>
          <w:iCs/>
          <w:sz w:val="30"/>
          <w:szCs w:val="30"/>
          <w:lang w:eastAsia="it-IT"/>
        </w:rPr>
        <w:t>contro</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 xml:space="preserve">Comune di Pizzo, rappresentato e difeso dall'avv. Maria Caterina Colica, con domicilio eletto presso Vincenzo Gallo in Catanzaro, Via V. Cortese, 12; </w:t>
      </w:r>
      <w:proofErr w:type="spellStart"/>
      <w:r w:rsidRPr="00530C6E">
        <w:rPr>
          <w:rFonts w:ascii="Garamond" w:eastAsia="Times New Roman" w:hAnsi="Garamond" w:cs="Times New Roman"/>
          <w:sz w:val="30"/>
          <w:szCs w:val="30"/>
          <w:lang w:eastAsia="it-IT"/>
        </w:rPr>
        <w:t>U.T.G.</w:t>
      </w:r>
      <w:proofErr w:type="spellEnd"/>
      <w:r w:rsidRPr="00530C6E">
        <w:rPr>
          <w:rFonts w:ascii="Garamond" w:eastAsia="Times New Roman" w:hAnsi="Garamond" w:cs="Times New Roman"/>
          <w:sz w:val="30"/>
          <w:szCs w:val="30"/>
          <w:lang w:eastAsia="it-IT"/>
        </w:rPr>
        <w:t xml:space="preserve"> - Prefettura di Vibo Valentia, rappresentato e difeso per legge dall'Avvocatura </w:t>
      </w:r>
      <w:proofErr w:type="spellStart"/>
      <w:r w:rsidRPr="00530C6E">
        <w:rPr>
          <w:rFonts w:ascii="Garamond" w:eastAsia="Times New Roman" w:hAnsi="Garamond" w:cs="Times New Roman"/>
          <w:sz w:val="30"/>
          <w:szCs w:val="30"/>
          <w:lang w:eastAsia="it-IT"/>
        </w:rPr>
        <w:t>Distr.le</w:t>
      </w:r>
      <w:proofErr w:type="spellEnd"/>
      <w:r w:rsidRPr="00530C6E">
        <w:rPr>
          <w:rFonts w:ascii="Garamond" w:eastAsia="Times New Roman" w:hAnsi="Garamond" w:cs="Times New Roman"/>
          <w:sz w:val="30"/>
          <w:szCs w:val="30"/>
          <w:lang w:eastAsia="it-IT"/>
        </w:rPr>
        <w:t xml:space="preserve"> Catanzaro, domiciliata in Catanzaro, Via </w:t>
      </w:r>
      <w:proofErr w:type="spellStart"/>
      <w:r w:rsidRPr="00530C6E">
        <w:rPr>
          <w:rFonts w:ascii="Garamond" w:eastAsia="Times New Roman" w:hAnsi="Garamond" w:cs="Times New Roman"/>
          <w:sz w:val="30"/>
          <w:szCs w:val="30"/>
          <w:lang w:eastAsia="it-IT"/>
        </w:rPr>
        <w:t>G.Da</w:t>
      </w:r>
      <w:proofErr w:type="spellEnd"/>
      <w:r w:rsidRPr="00530C6E">
        <w:rPr>
          <w:rFonts w:ascii="Garamond" w:eastAsia="Times New Roman" w:hAnsi="Garamond" w:cs="Times New Roman"/>
          <w:sz w:val="30"/>
          <w:szCs w:val="30"/>
          <w:lang w:eastAsia="it-IT"/>
        </w:rPr>
        <w:t xml:space="preserve"> Fiore, 34; </w:t>
      </w:r>
    </w:p>
    <w:p w:rsidR="00530C6E" w:rsidRPr="00530C6E" w:rsidRDefault="00530C6E" w:rsidP="00530C6E">
      <w:pPr>
        <w:spacing w:after="0" w:line="520" w:lineRule="atLeast"/>
        <w:jc w:val="center"/>
        <w:rPr>
          <w:rFonts w:ascii="Garamond" w:eastAsia="Times New Roman" w:hAnsi="Garamond" w:cs="Times New Roman"/>
          <w:b/>
          <w:bCs/>
          <w:i/>
          <w:iCs/>
          <w:sz w:val="30"/>
          <w:szCs w:val="30"/>
          <w:lang w:eastAsia="it-IT"/>
        </w:rPr>
      </w:pPr>
      <w:r w:rsidRPr="00530C6E">
        <w:rPr>
          <w:rFonts w:ascii="Garamond" w:eastAsia="Times New Roman" w:hAnsi="Garamond" w:cs="Times New Roman"/>
          <w:b/>
          <w:bCs/>
          <w:i/>
          <w:iCs/>
          <w:sz w:val="30"/>
          <w:szCs w:val="30"/>
          <w:lang w:eastAsia="it-IT"/>
        </w:rPr>
        <w:t>per l'annullamento</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del provvedimento di revoca della SCIA per l'esercizio dell'</w:t>
      </w:r>
      <w:proofErr w:type="spellStart"/>
      <w:r w:rsidRPr="00530C6E">
        <w:rPr>
          <w:rFonts w:ascii="Garamond" w:eastAsia="Times New Roman" w:hAnsi="Garamond" w:cs="Times New Roman"/>
          <w:sz w:val="30"/>
          <w:szCs w:val="30"/>
          <w:lang w:eastAsia="it-IT"/>
        </w:rPr>
        <w:t>attivita</w:t>
      </w:r>
      <w:proofErr w:type="spellEnd"/>
      <w:r w:rsidRPr="00530C6E">
        <w:rPr>
          <w:rFonts w:ascii="Garamond" w:eastAsia="Times New Roman" w:hAnsi="Garamond" w:cs="Times New Roman"/>
          <w:sz w:val="30"/>
          <w:szCs w:val="30"/>
          <w:lang w:eastAsia="it-IT"/>
        </w:rPr>
        <w:t>' di noleggio senza conducente</w:t>
      </w:r>
    </w:p>
    <w:p w:rsidR="00530C6E" w:rsidRPr="00530C6E" w:rsidRDefault="00530C6E" w:rsidP="00530C6E">
      <w:pPr>
        <w:spacing w:after="0" w:line="240" w:lineRule="auto"/>
        <w:rPr>
          <w:rFonts w:ascii="Times New Roman" w:eastAsia="Times New Roman" w:hAnsi="Times New Roman" w:cs="Times New Roman"/>
          <w:sz w:val="24"/>
          <w:szCs w:val="24"/>
          <w:lang w:eastAsia="it-IT"/>
        </w:rPr>
      </w:pP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Visti il ricorso e i relativi allegati;</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lastRenderedPageBreak/>
        <w:t xml:space="preserve">Visti gli atti di costituzione in giudizio di Comune di Pizzo e di </w:t>
      </w:r>
      <w:proofErr w:type="spellStart"/>
      <w:r w:rsidRPr="00530C6E">
        <w:rPr>
          <w:rFonts w:ascii="Garamond" w:eastAsia="Times New Roman" w:hAnsi="Garamond" w:cs="Times New Roman"/>
          <w:sz w:val="30"/>
          <w:szCs w:val="30"/>
          <w:lang w:eastAsia="it-IT"/>
        </w:rPr>
        <w:t>U.T.G.</w:t>
      </w:r>
      <w:proofErr w:type="spellEnd"/>
      <w:r w:rsidRPr="00530C6E">
        <w:rPr>
          <w:rFonts w:ascii="Garamond" w:eastAsia="Times New Roman" w:hAnsi="Garamond" w:cs="Times New Roman"/>
          <w:sz w:val="30"/>
          <w:szCs w:val="30"/>
          <w:lang w:eastAsia="it-IT"/>
        </w:rPr>
        <w:t xml:space="preserve"> - Prefettura di Vibo Valentia;</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Viste le memorie difensive;</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Visti tutti gli atti della causa;</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Relatore nella camera di consiglio del giorno 2 febbraio 2016 il dott. Nicola Durante e uditi per le parti i difensori come specificato nel verbale;</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 xml:space="preserve">Sentite le stesse parti ai sensi dell'art. 60 cod. proc. </w:t>
      </w:r>
      <w:proofErr w:type="spellStart"/>
      <w:r w:rsidRPr="00530C6E">
        <w:rPr>
          <w:rFonts w:ascii="Garamond" w:eastAsia="Times New Roman" w:hAnsi="Garamond" w:cs="Times New Roman"/>
          <w:sz w:val="30"/>
          <w:szCs w:val="30"/>
          <w:lang w:eastAsia="it-IT"/>
        </w:rPr>
        <w:t>amm</w:t>
      </w:r>
      <w:proofErr w:type="spellEnd"/>
      <w:r w:rsidRPr="00530C6E">
        <w:rPr>
          <w:rFonts w:ascii="Garamond" w:eastAsia="Times New Roman" w:hAnsi="Garamond" w:cs="Times New Roman"/>
          <w:sz w:val="30"/>
          <w:szCs w:val="30"/>
          <w:lang w:eastAsia="it-IT"/>
        </w:rPr>
        <w:t>.;</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Ritenuto e considerato in fatto e diritto quanto segue.</w:t>
      </w:r>
    </w:p>
    <w:p w:rsidR="00530C6E" w:rsidRPr="00530C6E" w:rsidRDefault="00530C6E" w:rsidP="00530C6E">
      <w:pPr>
        <w:spacing w:after="0" w:line="240" w:lineRule="auto"/>
        <w:rPr>
          <w:rFonts w:ascii="Times New Roman" w:eastAsia="Times New Roman" w:hAnsi="Times New Roman" w:cs="Times New Roman"/>
          <w:sz w:val="24"/>
          <w:szCs w:val="24"/>
          <w:lang w:eastAsia="it-IT"/>
        </w:rPr>
      </w:pPr>
    </w:p>
    <w:p w:rsidR="00530C6E" w:rsidRPr="00530C6E" w:rsidRDefault="00530C6E" w:rsidP="00530C6E">
      <w:pPr>
        <w:spacing w:after="0" w:line="540" w:lineRule="atLeast"/>
        <w:jc w:val="center"/>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FATTO e DIRITTO</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Premesso che il comune di Pizzo, su richiesta del Prefetto di Vibo Valentia motivata da ragioni di sicurezza pubblica, ha revocato al ricorrente la licenza per l’esercizio dell’attività di autonoleggio;</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 xml:space="preserve">Rilevato che, in sede di contraddittorio </w:t>
      </w:r>
      <w:proofErr w:type="spellStart"/>
      <w:r w:rsidRPr="00530C6E">
        <w:rPr>
          <w:rFonts w:ascii="Garamond" w:eastAsia="Times New Roman" w:hAnsi="Garamond" w:cs="Times New Roman"/>
          <w:sz w:val="30"/>
          <w:szCs w:val="30"/>
          <w:lang w:eastAsia="it-IT"/>
        </w:rPr>
        <w:t>endoprocedimentale</w:t>
      </w:r>
      <w:proofErr w:type="spellEnd"/>
      <w:r w:rsidRPr="00530C6E">
        <w:rPr>
          <w:rFonts w:ascii="Garamond" w:eastAsia="Times New Roman" w:hAnsi="Garamond" w:cs="Times New Roman"/>
          <w:sz w:val="30"/>
          <w:szCs w:val="30"/>
          <w:lang w:eastAsia="it-IT"/>
        </w:rPr>
        <w:t>, il ricorrente ha rappresentato alla Prefettura di Vibo Valentia di avere fruito, in passato, di un’elargizione in denaro quale vittima dell’estorsione e dell’usura, giusta decreto n. -OMISSIS- del commissario straordinario di governo per il coordinamento delle iniziative antiracket ed antiusura;</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Rilevato che la concessione del predetto beneficio – il cui rilascio non è oggetto di contestazione in giudizio – è avvenuta previa istruttoria favorevole da parte della stessa Prefettura di Vibo Valentia, effettuata ai sensi dell’art. 11 del D.P.R. 16 agosto 1999 n. 455, come da nota del 15.4.2009, citata nel decreto n. -OMISSIS-, nonché sentito il pubblico ministero competente, ai sensi dell’art. 3 della legge n. 44 del 1999;</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 xml:space="preserve">Ritenuto che tale circostanza di fatto non è stata in alcun modo scrutinata nella nota prefettizia di controdeduzioni -OMISSIS-, </w:t>
      </w:r>
      <w:proofErr w:type="spellStart"/>
      <w:r w:rsidRPr="00530C6E">
        <w:rPr>
          <w:rFonts w:ascii="Garamond" w:eastAsia="Times New Roman" w:hAnsi="Garamond" w:cs="Times New Roman"/>
          <w:sz w:val="30"/>
          <w:szCs w:val="30"/>
          <w:lang w:eastAsia="it-IT"/>
        </w:rPr>
        <w:t>prodromica</w:t>
      </w:r>
      <w:proofErr w:type="spellEnd"/>
      <w:r w:rsidRPr="00530C6E">
        <w:rPr>
          <w:rFonts w:ascii="Garamond" w:eastAsia="Times New Roman" w:hAnsi="Garamond" w:cs="Times New Roman"/>
          <w:sz w:val="30"/>
          <w:szCs w:val="30"/>
          <w:lang w:eastAsia="it-IT"/>
        </w:rPr>
        <w:t xml:space="preserve"> all’adozione del provvedimento comunale di revoca della licenza;</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lastRenderedPageBreak/>
        <w:t>Ritenuto che le esigenze di sicurezza sociale ostative alla prosecuzione di un’attività commerciale devono essere attuali e concrete;</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Considerato che, nella fattispecie, anche per il principio di non antinomia tra i divisamenti adottati nel tempo dall’autorità pubblica, occorreva valutare se, in ragione della collocazione nel tempo dei precedenti e delle frequentazioni indicati dalla Prefettura come ostativi, non sia possibile ritenere la cessazione della pericolosità sociale del soggetto, come effetto della scelta di denunciare atti delittuosi commessi in suo danno;</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Ritenuto sussistere, per quanto sopra, i presupposti per l’adozione di una sentenza in forma semplificata di accoglimento del ricorso, con riferimento al vizio di inadeguatezza della motivazione;</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Ritenuto di poter compensare le spese del processo, attesa l’assenza di una soccombenza in senso sostanziale.</w:t>
      </w:r>
    </w:p>
    <w:p w:rsidR="00530C6E" w:rsidRPr="00530C6E" w:rsidRDefault="00530C6E" w:rsidP="00530C6E">
      <w:pPr>
        <w:spacing w:after="0" w:line="540" w:lineRule="atLeast"/>
        <w:jc w:val="center"/>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P.Q.M.</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Il Tribunale Amministrativo Regionale per la Calabria (Sezione Seconda)</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definitivamente pronunciando sul ricorso, come in epigrafe proposto, lo accoglie e, per l’effetto, annulla la nota prefettizia di controdeduzioni -OMISSIS- e la determina comunale di revoca -OMISSIS-, salvi i successivi provvedimenti dell’amministrazione.</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Spese compensate.</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Ordina che la presente sentenza sia eseguita dall'autorità amministrativa.</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 xml:space="preserve">Ritenuto che sussistano i presupposti di cui all'art. 52, comma 1 D. </w:t>
      </w:r>
      <w:proofErr w:type="spellStart"/>
      <w:r w:rsidRPr="00530C6E">
        <w:rPr>
          <w:rFonts w:ascii="Garamond" w:eastAsia="Times New Roman" w:hAnsi="Garamond" w:cs="Times New Roman"/>
          <w:sz w:val="30"/>
          <w:szCs w:val="30"/>
          <w:lang w:eastAsia="it-IT"/>
        </w:rPr>
        <w:t>Lgs</w:t>
      </w:r>
      <w:proofErr w:type="spellEnd"/>
      <w:r w:rsidRPr="00530C6E">
        <w:rPr>
          <w:rFonts w:ascii="Garamond" w:eastAsia="Times New Roman" w:hAnsi="Garamond" w:cs="Times New Roman"/>
          <w:sz w:val="30"/>
          <w:szCs w:val="30"/>
          <w:lang w:eastAsia="it-IT"/>
        </w:rPr>
        <w:t>. 30 giugno 2003 n. 196, a tutela dei diritti o della dignità della parte interessata, manda alla Segreteria di procedere all'oscuramento delle generalità nonché di qualsiasi altro dato idoneo ad identificare il ricorrente.</w:t>
      </w:r>
    </w:p>
    <w:p w:rsidR="00530C6E" w:rsidRPr="00530C6E" w:rsidRDefault="00530C6E" w:rsidP="00530C6E">
      <w:pPr>
        <w:spacing w:after="0" w:line="520" w:lineRule="atLeast"/>
        <w:jc w:val="both"/>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Così deciso in Catanzaro nella camera di consiglio del giorno 2 febbraio 2016 con l'intervento dei magistrati:</w:t>
      </w:r>
    </w:p>
    <w:p w:rsidR="00530C6E" w:rsidRPr="00530C6E" w:rsidRDefault="00530C6E" w:rsidP="00530C6E">
      <w:pPr>
        <w:spacing w:after="0" w:line="520" w:lineRule="atLeast"/>
        <w:ind w:firstLine="567"/>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lastRenderedPageBreak/>
        <w:t>Salvatore Schillaci, Presidente</w:t>
      </w:r>
    </w:p>
    <w:p w:rsidR="00530C6E" w:rsidRPr="00530C6E" w:rsidRDefault="00530C6E" w:rsidP="00530C6E">
      <w:pPr>
        <w:spacing w:after="0" w:line="520" w:lineRule="atLeast"/>
        <w:ind w:firstLine="567"/>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Nicola Durante, Consigliere, Estensore</w:t>
      </w:r>
    </w:p>
    <w:p w:rsidR="00530C6E" w:rsidRPr="00530C6E" w:rsidRDefault="00530C6E" w:rsidP="00530C6E">
      <w:pPr>
        <w:spacing w:line="520" w:lineRule="atLeast"/>
        <w:ind w:firstLine="567"/>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 xml:space="preserve">Francesco </w:t>
      </w:r>
      <w:proofErr w:type="spellStart"/>
      <w:r w:rsidRPr="00530C6E">
        <w:rPr>
          <w:rFonts w:ascii="Garamond" w:eastAsia="Times New Roman" w:hAnsi="Garamond" w:cs="Times New Roman"/>
          <w:sz w:val="30"/>
          <w:szCs w:val="30"/>
          <w:lang w:eastAsia="it-IT"/>
        </w:rPr>
        <w:t>Tallaro</w:t>
      </w:r>
      <w:proofErr w:type="spellEnd"/>
      <w:r w:rsidRPr="00530C6E">
        <w:rPr>
          <w:rFonts w:ascii="Garamond" w:eastAsia="Times New Roman" w:hAnsi="Garamond" w:cs="Times New Roman"/>
          <w:sz w:val="30"/>
          <w:szCs w:val="30"/>
          <w:lang w:eastAsia="it-IT"/>
        </w:rPr>
        <w:t>, Referendario</w:t>
      </w:r>
    </w:p>
    <w:tbl>
      <w:tblPr>
        <w:tblW w:w="5000" w:type="pct"/>
        <w:tblCellMar>
          <w:top w:w="15" w:type="dxa"/>
          <w:left w:w="15" w:type="dxa"/>
          <w:bottom w:w="15" w:type="dxa"/>
          <w:right w:w="15" w:type="dxa"/>
        </w:tblCellMar>
        <w:tblLook w:val="04A0"/>
      </w:tblPr>
      <w:tblGrid>
        <w:gridCol w:w="4551"/>
        <w:gridCol w:w="83"/>
        <w:gridCol w:w="5034"/>
      </w:tblGrid>
      <w:tr w:rsidR="00530C6E" w:rsidRPr="00530C6E" w:rsidTr="00530C6E">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 </w:t>
            </w: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r>
      <w:tr w:rsidR="00530C6E" w:rsidRPr="00530C6E" w:rsidTr="00530C6E">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 </w:t>
            </w: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r>
      <w:tr w:rsidR="00530C6E" w:rsidRPr="00530C6E" w:rsidTr="00530C6E">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L'ESTENSORE</w:t>
            </w: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IL PRESIDENTE</w:t>
            </w:r>
          </w:p>
        </w:tc>
      </w:tr>
      <w:tr w:rsidR="00530C6E" w:rsidRPr="00530C6E" w:rsidTr="00530C6E">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 </w:t>
            </w: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r>
      <w:tr w:rsidR="00530C6E" w:rsidRPr="00530C6E" w:rsidTr="00530C6E">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 </w:t>
            </w: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r>
      <w:tr w:rsidR="00530C6E" w:rsidRPr="00530C6E" w:rsidTr="00530C6E">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 </w:t>
            </w: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r>
      <w:tr w:rsidR="00530C6E" w:rsidRPr="00530C6E" w:rsidTr="00530C6E">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 </w:t>
            </w: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r>
      <w:tr w:rsidR="00530C6E" w:rsidRPr="00530C6E" w:rsidTr="00530C6E">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r w:rsidRPr="00530C6E">
              <w:rPr>
                <w:rFonts w:ascii="Times New Roman" w:eastAsia="Times New Roman" w:hAnsi="Times New Roman" w:cs="Times New Roman"/>
                <w:b/>
                <w:bCs/>
                <w:sz w:val="28"/>
                <w:szCs w:val="28"/>
                <w:lang w:eastAsia="it-IT"/>
              </w:rPr>
              <w:t> </w:t>
            </w: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30C6E" w:rsidRPr="00530C6E" w:rsidRDefault="00530C6E" w:rsidP="00530C6E">
            <w:pPr>
              <w:spacing w:after="0" w:line="240" w:lineRule="auto"/>
              <w:jc w:val="center"/>
              <w:rPr>
                <w:rFonts w:ascii="Times New Roman" w:eastAsia="Times New Roman" w:hAnsi="Times New Roman" w:cs="Times New Roman"/>
                <w:b/>
                <w:bCs/>
                <w:sz w:val="28"/>
                <w:szCs w:val="28"/>
                <w:lang w:eastAsia="it-IT"/>
              </w:rPr>
            </w:pPr>
          </w:p>
        </w:tc>
      </w:tr>
    </w:tbl>
    <w:p w:rsidR="00530C6E" w:rsidRPr="00530C6E" w:rsidRDefault="00530C6E" w:rsidP="00530C6E">
      <w:pPr>
        <w:spacing w:after="0" w:line="540" w:lineRule="atLeast"/>
        <w:jc w:val="center"/>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DEPOSITATA IN SEGRETERIA</w:t>
      </w:r>
    </w:p>
    <w:p w:rsidR="00530C6E" w:rsidRPr="00530C6E" w:rsidRDefault="00530C6E" w:rsidP="00530C6E">
      <w:pPr>
        <w:spacing w:after="0" w:line="540" w:lineRule="atLeast"/>
        <w:jc w:val="center"/>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Il 02/02/2016</w:t>
      </w:r>
    </w:p>
    <w:p w:rsidR="00530C6E" w:rsidRPr="00530C6E" w:rsidRDefault="00530C6E" w:rsidP="00530C6E">
      <w:pPr>
        <w:spacing w:after="0" w:line="540" w:lineRule="atLeast"/>
        <w:jc w:val="center"/>
        <w:rPr>
          <w:rFonts w:ascii="Garamond" w:eastAsia="Times New Roman" w:hAnsi="Garamond" w:cs="Times New Roman"/>
          <w:sz w:val="30"/>
          <w:szCs w:val="30"/>
          <w:lang w:eastAsia="it-IT"/>
        </w:rPr>
      </w:pPr>
      <w:r w:rsidRPr="00530C6E">
        <w:rPr>
          <w:rFonts w:ascii="Garamond" w:eastAsia="Times New Roman" w:hAnsi="Garamond" w:cs="Times New Roman"/>
          <w:sz w:val="30"/>
          <w:szCs w:val="30"/>
          <w:lang w:eastAsia="it-IT"/>
        </w:rPr>
        <w:t>IL SEGRETARIO</w:t>
      </w:r>
    </w:p>
    <w:p w:rsidR="00530C6E" w:rsidRPr="00530C6E" w:rsidRDefault="00530C6E" w:rsidP="00530C6E">
      <w:pPr>
        <w:spacing w:after="0" w:line="540" w:lineRule="atLeast"/>
        <w:jc w:val="center"/>
        <w:rPr>
          <w:rFonts w:ascii="Garamond" w:eastAsia="Times New Roman" w:hAnsi="Garamond" w:cs="Times New Roman"/>
          <w:sz w:val="30"/>
          <w:szCs w:val="30"/>
          <w:lang w:val="en-US" w:eastAsia="it-IT"/>
        </w:rPr>
      </w:pPr>
      <w:r w:rsidRPr="00530C6E">
        <w:rPr>
          <w:rFonts w:ascii="Garamond" w:eastAsia="Times New Roman" w:hAnsi="Garamond" w:cs="Times New Roman"/>
          <w:sz w:val="30"/>
          <w:szCs w:val="30"/>
          <w:lang w:val="en-US" w:eastAsia="it-IT"/>
        </w:rPr>
        <w:t>(Art. 89, co. 3, cod. proc. amm.)</w:t>
      </w:r>
    </w:p>
    <w:p w:rsidR="00530C6E" w:rsidRPr="00530C6E" w:rsidRDefault="00530C6E" w:rsidP="00530C6E">
      <w:pPr>
        <w:spacing w:after="240" w:line="240" w:lineRule="auto"/>
        <w:rPr>
          <w:rFonts w:ascii="Times New Roman" w:eastAsia="Times New Roman" w:hAnsi="Times New Roman" w:cs="Times New Roman"/>
          <w:sz w:val="24"/>
          <w:szCs w:val="24"/>
          <w:lang w:val="en-US" w:eastAsia="it-IT"/>
        </w:rPr>
      </w:pPr>
    </w:p>
    <w:p w:rsidR="00530C6E" w:rsidRPr="00530C6E" w:rsidRDefault="00530C6E" w:rsidP="00530C6E">
      <w:pPr>
        <w:spacing w:before="100" w:beforeAutospacing="1" w:after="100" w:afterAutospacing="1" w:line="240" w:lineRule="auto"/>
        <w:rPr>
          <w:rFonts w:ascii="Times New Roman" w:eastAsia="Times New Roman" w:hAnsi="Times New Roman" w:cs="Times New Roman"/>
          <w:sz w:val="24"/>
          <w:szCs w:val="24"/>
          <w:lang w:eastAsia="it-IT"/>
        </w:rPr>
      </w:pPr>
      <w:r w:rsidRPr="00530C6E">
        <w:rPr>
          <w:rFonts w:ascii="Times New Roman" w:eastAsia="Times New Roman" w:hAnsi="Times New Roman" w:cs="Times New Roman"/>
          <w:sz w:val="24"/>
          <w:szCs w:val="24"/>
          <w:lang w:eastAsia="it-IT"/>
        </w:rPr>
        <w:t>In caso di diffusione omettere le generalità e gli altri dati identificativi dei soggetti interessati nei termini indicati.</w:t>
      </w:r>
    </w:p>
    <w:p w:rsidR="00A512F3" w:rsidRDefault="00A512F3"/>
    <w:sectPr w:rsidR="00A512F3" w:rsidSect="00A512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0C6E"/>
    <w:rsid w:val="00002061"/>
    <w:rsid w:val="000020A7"/>
    <w:rsid w:val="000041A6"/>
    <w:rsid w:val="000047F8"/>
    <w:rsid w:val="0000671D"/>
    <w:rsid w:val="00007D53"/>
    <w:rsid w:val="00010B61"/>
    <w:rsid w:val="00015FA2"/>
    <w:rsid w:val="00016D89"/>
    <w:rsid w:val="00017A64"/>
    <w:rsid w:val="00023421"/>
    <w:rsid w:val="000257F0"/>
    <w:rsid w:val="00025C6C"/>
    <w:rsid w:val="0002729E"/>
    <w:rsid w:val="00036192"/>
    <w:rsid w:val="000366C3"/>
    <w:rsid w:val="00040FE6"/>
    <w:rsid w:val="00041127"/>
    <w:rsid w:val="000420B5"/>
    <w:rsid w:val="00043A97"/>
    <w:rsid w:val="00045325"/>
    <w:rsid w:val="00046729"/>
    <w:rsid w:val="000475F3"/>
    <w:rsid w:val="000476A9"/>
    <w:rsid w:val="00047958"/>
    <w:rsid w:val="00050599"/>
    <w:rsid w:val="000515D5"/>
    <w:rsid w:val="00053C5D"/>
    <w:rsid w:val="0005475A"/>
    <w:rsid w:val="000618CB"/>
    <w:rsid w:val="00061FD1"/>
    <w:rsid w:val="0006312F"/>
    <w:rsid w:val="000708EA"/>
    <w:rsid w:val="000725F2"/>
    <w:rsid w:val="000729E2"/>
    <w:rsid w:val="000735EE"/>
    <w:rsid w:val="000756B7"/>
    <w:rsid w:val="00076585"/>
    <w:rsid w:val="00082DA6"/>
    <w:rsid w:val="0008549E"/>
    <w:rsid w:val="0008634E"/>
    <w:rsid w:val="00095158"/>
    <w:rsid w:val="00096D95"/>
    <w:rsid w:val="00097E76"/>
    <w:rsid w:val="000A25FB"/>
    <w:rsid w:val="000A3309"/>
    <w:rsid w:val="000A3BF5"/>
    <w:rsid w:val="000A429B"/>
    <w:rsid w:val="000A4C17"/>
    <w:rsid w:val="000A684A"/>
    <w:rsid w:val="000B0089"/>
    <w:rsid w:val="000B0C9B"/>
    <w:rsid w:val="000B15AD"/>
    <w:rsid w:val="000B1BEB"/>
    <w:rsid w:val="000B4D4B"/>
    <w:rsid w:val="000B73BE"/>
    <w:rsid w:val="000C5C07"/>
    <w:rsid w:val="000C62D3"/>
    <w:rsid w:val="000C779D"/>
    <w:rsid w:val="000D01FF"/>
    <w:rsid w:val="000D07B7"/>
    <w:rsid w:val="000D3B33"/>
    <w:rsid w:val="000D3EDD"/>
    <w:rsid w:val="000D618E"/>
    <w:rsid w:val="000D680B"/>
    <w:rsid w:val="000E0D49"/>
    <w:rsid w:val="000E4A87"/>
    <w:rsid w:val="000E5836"/>
    <w:rsid w:val="000E5A81"/>
    <w:rsid w:val="000E7DF9"/>
    <w:rsid w:val="000F10C2"/>
    <w:rsid w:val="000F2528"/>
    <w:rsid w:val="000F2E83"/>
    <w:rsid w:val="000F4CAE"/>
    <w:rsid w:val="000F51AB"/>
    <w:rsid w:val="000F642D"/>
    <w:rsid w:val="000F694F"/>
    <w:rsid w:val="000F7510"/>
    <w:rsid w:val="00102AC0"/>
    <w:rsid w:val="001065D4"/>
    <w:rsid w:val="00107AFC"/>
    <w:rsid w:val="00111DA1"/>
    <w:rsid w:val="00114D06"/>
    <w:rsid w:val="00114DD3"/>
    <w:rsid w:val="001171CB"/>
    <w:rsid w:val="00122A4B"/>
    <w:rsid w:val="0012408E"/>
    <w:rsid w:val="00124749"/>
    <w:rsid w:val="00133795"/>
    <w:rsid w:val="00134540"/>
    <w:rsid w:val="0013729D"/>
    <w:rsid w:val="00137CD4"/>
    <w:rsid w:val="00140EF9"/>
    <w:rsid w:val="001410BF"/>
    <w:rsid w:val="00146D3F"/>
    <w:rsid w:val="001476F8"/>
    <w:rsid w:val="00150567"/>
    <w:rsid w:val="0015077D"/>
    <w:rsid w:val="00166637"/>
    <w:rsid w:val="00167995"/>
    <w:rsid w:val="001679F6"/>
    <w:rsid w:val="00167AD8"/>
    <w:rsid w:val="00171987"/>
    <w:rsid w:val="00171ADD"/>
    <w:rsid w:val="001755DF"/>
    <w:rsid w:val="00176690"/>
    <w:rsid w:val="00176FD9"/>
    <w:rsid w:val="0017701C"/>
    <w:rsid w:val="00177CA1"/>
    <w:rsid w:val="00180A96"/>
    <w:rsid w:val="0018106C"/>
    <w:rsid w:val="001823B9"/>
    <w:rsid w:val="00184BF8"/>
    <w:rsid w:val="00185071"/>
    <w:rsid w:val="00186932"/>
    <w:rsid w:val="001869A9"/>
    <w:rsid w:val="00187987"/>
    <w:rsid w:val="0019205F"/>
    <w:rsid w:val="00197F5F"/>
    <w:rsid w:val="001A2AFC"/>
    <w:rsid w:val="001A35C3"/>
    <w:rsid w:val="001A4CDE"/>
    <w:rsid w:val="001A75C9"/>
    <w:rsid w:val="001A7CA2"/>
    <w:rsid w:val="001B4FE3"/>
    <w:rsid w:val="001B6A87"/>
    <w:rsid w:val="001B6BC3"/>
    <w:rsid w:val="001B7855"/>
    <w:rsid w:val="001C1212"/>
    <w:rsid w:val="001C13E7"/>
    <w:rsid w:val="001C51A1"/>
    <w:rsid w:val="001C691B"/>
    <w:rsid w:val="001D147C"/>
    <w:rsid w:val="001D1586"/>
    <w:rsid w:val="001D2964"/>
    <w:rsid w:val="001D37D4"/>
    <w:rsid w:val="001D3886"/>
    <w:rsid w:val="001D5A44"/>
    <w:rsid w:val="001E2122"/>
    <w:rsid w:val="001E2675"/>
    <w:rsid w:val="001E7D45"/>
    <w:rsid w:val="001F2DD8"/>
    <w:rsid w:val="00201EAA"/>
    <w:rsid w:val="00203ABC"/>
    <w:rsid w:val="00206540"/>
    <w:rsid w:val="002070E8"/>
    <w:rsid w:val="002129C1"/>
    <w:rsid w:val="002136A2"/>
    <w:rsid w:val="0021598B"/>
    <w:rsid w:val="00216D06"/>
    <w:rsid w:val="002207BC"/>
    <w:rsid w:val="002225F0"/>
    <w:rsid w:val="00222D29"/>
    <w:rsid w:val="0022318B"/>
    <w:rsid w:val="00223967"/>
    <w:rsid w:val="00223BC8"/>
    <w:rsid w:val="00224FDB"/>
    <w:rsid w:val="002253ED"/>
    <w:rsid w:val="00232086"/>
    <w:rsid w:val="00234D13"/>
    <w:rsid w:val="00236A5F"/>
    <w:rsid w:val="00237F81"/>
    <w:rsid w:val="00241991"/>
    <w:rsid w:val="002444C1"/>
    <w:rsid w:val="00253A51"/>
    <w:rsid w:val="0025599A"/>
    <w:rsid w:val="00255EA6"/>
    <w:rsid w:val="00256620"/>
    <w:rsid w:val="00264343"/>
    <w:rsid w:val="00265033"/>
    <w:rsid w:val="00265618"/>
    <w:rsid w:val="00271488"/>
    <w:rsid w:val="00273629"/>
    <w:rsid w:val="00276E18"/>
    <w:rsid w:val="00277E35"/>
    <w:rsid w:val="002806C3"/>
    <w:rsid w:val="00282746"/>
    <w:rsid w:val="00290DE4"/>
    <w:rsid w:val="002914E1"/>
    <w:rsid w:val="00291513"/>
    <w:rsid w:val="002940B6"/>
    <w:rsid w:val="0029446E"/>
    <w:rsid w:val="00297807"/>
    <w:rsid w:val="00297840"/>
    <w:rsid w:val="002A162C"/>
    <w:rsid w:val="002A5299"/>
    <w:rsid w:val="002A781D"/>
    <w:rsid w:val="002B19EC"/>
    <w:rsid w:val="002B2437"/>
    <w:rsid w:val="002B296A"/>
    <w:rsid w:val="002B3BA3"/>
    <w:rsid w:val="002B3C9F"/>
    <w:rsid w:val="002B46A2"/>
    <w:rsid w:val="002B4E5E"/>
    <w:rsid w:val="002B5349"/>
    <w:rsid w:val="002B7C71"/>
    <w:rsid w:val="002C106B"/>
    <w:rsid w:val="002C12BF"/>
    <w:rsid w:val="002C1D33"/>
    <w:rsid w:val="002C2ADE"/>
    <w:rsid w:val="002C3EE8"/>
    <w:rsid w:val="002C54C0"/>
    <w:rsid w:val="002C5BEC"/>
    <w:rsid w:val="002C7058"/>
    <w:rsid w:val="002C7540"/>
    <w:rsid w:val="002C7C9F"/>
    <w:rsid w:val="002D40C8"/>
    <w:rsid w:val="002D54C2"/>
    <w:rsid w:val="002D7748"/>
    <w:rsid w:val="002E077A"/>
    <w:rsid w:val="002E08B3"/>
    <w:rsid w:val="002E110F"/>
    <w:rsid w:val="002E4528"/>
    <w:rsid w:val="002E4B70"/>
    <w:rsid w:val="002E52B6"/>
    <w:rsid w:val="002E5773"/>
    <w:rsid w:val="002E74D8"/>
    <w:rsid w:val="002F1D3A"/>
    <w:rsid w:val="002F20F6"/>
    <w:rsid w:val="002F3FFB"/>
    <w:rsid w:val="002F6FE5"/>
    <w:rsid w:val="00300964"/>
    <w:rsid w:val="00300C4A"/>
    <w:rsid w:val="003013C6"/>
    <w:rsid w:val="0030205D"/>
    <w:rsid w:val="00306FA0"/>
    <w:rsid w:val="00306FF2"/>
    <w:rsid w:val="00310178"/>
    <w:rsid w:val="003139B4"/>
    <w:rsid w:val="003221F7"/>
    <w:rsid w:val="00330E81"/>
    <w:rsid w:val="00331243"/>
    <w:rsid w:val="00334738"/>
    <w:rsid w:val="00335A96"/>
    <w:rsid w:val="003379C5"/>
    <w:rsid w:val="003409FE"/>
    <w:rsid w:val="00345E31"/>
    <w:rsid w:val="00346959"/>
    <w:rsid w:val="00352CAF"/>
    <w:rsid w:val="00354097"/>
    <w:rsid w:val="0035794D"/>
    <w:rsid w:val="0036388F"/>
    <w:rsid w:val="003639EE"/>
    <w:rsid w:val="00366597"/>
    <w:rsid w:val="003674E7"/>
    <w:rsid w:val="00370047"/>
    <w:rsid w:val="00370488"/>
    <w:rsid w:val="003729B0"/>
    <w:rsid w:val="00372F26"/>
    <w:rsid w:val="00376DBE"/>
    <w:rsid w:val="00380AA5"/>
    <w:rsid w:val="00381968"/>
    <w:rsid w:val="00381D4D"/>
    <w:rsid w:val="0038253A"/>
    <w:rsid w:val="0038499A"/>
    <w:rsid w:val="00384E1C"/>
    <w:rsid w:val="00385E25"/>
    <w:rsid w:val="00387207"/>
    <w:rsid w:val="00391B1C"/>
    <w:rsid w:val="00392595"/>
    <w:rsid w:val="003938A0"/>
    <w:rsid w:val="00394C94"/>
    <w:rsid w:val="00396BCA"/>
    <w:rsid w:val="003A1656"/>
    <w:rsid w:val="003A354C"/>
    <w:rsid w:val="003A7DDC"/>
    <w:rsid w:val="003B032A"/>
    <w:rsid w:val="003B0BDD"/>
    <w:rsid w:val="003B118F"/>
    <w:rsid w:val="003B51EE"/>
    <w:rsid w:val="003B59C6"/>
    <w:rsid w:val="003B63FF"/>
    <w:rsid w:val="003B6E27"/>
    <w:rsid w:val="003C3B86"/>
    <w:rsid w:val="003C51F2"/>
    <w:rsid w:val="003D2A36"/>
    <w:rsid w:val="003D61C7"/>
    <w:rsid w:val="003E47CB"/>
    <w:rsid w:val="003E6AFF"/>
    <w:rsid w:val="003E75BF"/>
    <w:rsid w:val="003F246B"/>
    <w:rsid w:val="003F29A8"/>
    <w:rsid w:val="003F46B0"/>
    <w:rsid w:val="003F5AD3"/>
    <w:rsid w:val="003F7C74"/>
    <w:rsid w:val="00401257"/>
    <w:rsid w:val="00404073"/>
    <w:rsid w:val="00405F5E"/>
    <w:rsid w:val="0040627D"/>
    <w:rsid w:val="0042176B"/>
    <w:rsid w:val="00422E97"/>
    <w:rsid w:val="004234FB"/>
    <w:rsid w:val="0042467E"/>
    <w:rsid w:val="00424A48"/>
    <w:rsid w:val="00426863"/>
    <w:rsid w:val="00430A20"/>
    <w:rsid w:val="004322F5"/>
    <w:rsid w:val="00432522"/>
    <w:rsid w:val="00432BB8"/>
    <w:rsid w:val="00435F66"/>
    <w:rsid w:val="0043630B"/>
    <w:rsid w:val="00436809"/>
    <w:rsid w:val="00436900"/>
    <w:rsid w:val="00441DCE"/>
    <w:rsid w:val="0044314A"/>
    <w:rsid w:val="00443FB1"/>
    <w:rsid w:val="00445344"/>
    <w:rsid w:val="0044539D"/>
    <w:rsid w:val="00452774"/>
    <w:rsid w:val="004553CF"/>
    <w:rsid w:val="00457D29"/>
    <w:rsid w:val="00457D99"/>
    <w:rsid w:val="004606D3"/>
    <w:rsid w:val="00461E15"/>
    <w:rsid w:val="00466727"/>
    <w:rsid w:val="004667E8"/>
    <w:rsid w:val="0047311C"/>
    <w:rsid w:val="00476B8A"/>
    <w:rsid w:val="004779A5"/>
    <w:rsid w:val="00480755"/>
    <w:rsid w:val="0048136D"/>
    <w:rsid w:val="00484A83"/>
    <w:rsid w:val="004860FD"/>
    <w:rsid w:val="00492D2D"/>
    <w:rsid w:val="00492ED1"/>
    <w:rsid w:val="00493A74"/>
    <w:rsid w:val="0049698D"/>
    <w:rsid w:val="00497CAA"/>
    <w:rsid w:val="004A1958"/>
    <w:rsid w:val="004A2390"/>
    <w:rsid w:val="004A2DF7"/>
    <w:rsid w:val="004A33C3"/>
    <w:rsid w:val="004A390C"/>
    <w:rsid w:val="004A3BCC"/>
    <w:rsid w:val="004A567F"/>
    <w:rsid w:val="004A6137"/>
    <w:rsid w:val="004A7C4E"/>
    <w:rsid w:val="004B27C4"/>
    <w:rsid w:val="004B5CF6"/>
    <w:rsid w:val="004C0653"/>
    <w:rsid w:val="004C70AF"/>
    <w:rsid w:val="004C744E"/>
    <w:rsid w:val="004D04A8"/>
    <w:rsid w:val="004D116C"/>
    <w:rsid w:val="004D1AAF"/>
    <w:rsid w:val="004D4D0D"/>
    <w:rsid w:val="004D4E8B"/>
    <w:rsid w:val="004D5721"/>
    <w:rsid w:val="004D6F34"/>
    <w:rsid w:val="004D77C1"/>
    <w:rsid w:val="004E08F6"/>
    <w:rsid w:val="004E15D7"/>
    <w:rsid w:val="004E2620"/>
    <w:rsid w:val="004F25EB"/>
    <w:rsid w:val="004F27A1"/>
    <w:rsid w:val="00500911"/>
    <w:rsid w:val="00501773"/>
    <w:rsid w:val="00503761"/>
    <w:rsid w:val="0051102D"/>
    <w:rsid w:val="00513B88"/>
    <w:rsid w:val="00513F5B"/>
    <w:rsid w:val="00514FBC"/>
    <w:rsid w:val="0052334D"/>
    <w:rsid w:val="00526138"/>
    <w:rsid w:val="005267C2"/>
    <w:rsid w:val="00530C6E"/>
    <w:rsid w:val="00531C45"/>
    <w:rsid w:val="00535A08"/>
    <w:rsid w:val="0053625F"/>
    <w:rsid w:val="00537377"/>
    <w:rsid w:val="00545E0B"/>
    <w:rsid w:val="00545EC0"/>
    <w:rsid w:val="0054665C"/>
    <w:rsid w:val="00547123"/>
    <w:rsid w:val="00552EC7"/>
    <w:rsid w:val="0055549E"/>
    <w:rsid w:val="005570AB"/>
    <w:rsid w:val="005576B7"/>
    <w:rsid w:val="00560AE7"/>
    <w:rsid w:val="00563350"/>
    <w:rsid w:val="00563F1A"/>
    <w:rsid w:val="00563F78"/>
    <w:rsid w:val="00563FB6"/>
    <w:rsid w:val="00564979"/>
    <w:rsid w:val="00565028"/>
    <w:rsid w:val="00566DDC"/>
    <w:rsid w:val="00570635"/>
    <w:rsid w:val="0057128F"/>
    <w:rsid w:val="00571527"/>
    <w:rsid w:val="00571AF9"/>
    <w:rsid w:val="00573E8F"/>
    <w:rsid w:val="005748A5"/>
    <w:rsid w:val="00576231"/>
    <w:rsid w:val="00585800"/>
    <w:rsid w:val="00587DF3"/>
    <w:rsid w:val="0059221D"/>
    <w:rsid w:val="005927F1"/>
    <w:rsid w:val="005929FB"/>
    <w:rsid w:val="0059363F"/>
    <w:rsid w:val="005957F2"/>
    <w:rsid w:val="00595FB2"/>
    <w:rsid w:val="00596C2E"/>
    <w:rsid w:val="00596D39"/>
    <w:rsid w:val="005979BE"/>
    <w:rsid w:val="00597B38"/>
    <w:rsid w:val="005A1786"/>
    <w:rsid w:val="005A2411"/>
    <w:rsid w:val="005A4CB0"/>
    <w:rsid w:val="005A50FB"/>
    <w:rsid w:val="005A51E3"/>
    <w:rsid w:val="005A603A"/>
    <w:rsid w:val="005A694F"/>
    <w:rsid w:val="005B3FDD"/>
    <w:rsid w:val="005B4324"/>
    <w:rsid w:val="005B4832"/>
    <w:rsid w:val="005B67B3"/>
    <w:rsid w:val="005C0053"/>
    <w:rsid w:val="005C010B"/>
    <w:rsid w:val="005C3AC6"/>
    <w:rsid w:val="005C3C55"/>
    <w:rsid w:val="005C451A"/>
    <w:rsid w:val="005D0417"/>
    <w:rsid w:val="005D1EE6"/>
    <w:rsid w:val="005E06D3"/>
    <w:rsid w:val="005E56EF"/>
    <w:rsid w:val="005E5E0A"/>
    <w:rsid w:val="005E720A"/>
    <w:rsid w:val="005E7E00"/>
    <w:rsid w:val="005F2EBA"/>
    <w:rsid w:val="005F57B1"/>
    <w:rsid w:val="0060411A"/>
    <w:rsid w:val="00605317"/>
    <w:rsid w:val="00605A47"/>
    <w:rsid w:val="00605DC1"/>
    <w:rsid w:val="0060633F"/>
    <w:rsid w:val="00612416"/>
    <w:rsid w:val="00612FA5"/>
    <w:rsid w:val="006158CF"/>
    <w:rsid w:val="00616115"/>
    <w:rsid w:val="00624880"/>
    <w:rsid w:val="006265F6"/>
    <w:rsid w:val="00632557"/>
    <w:rsid w:val="00634918"/>
    <w:rsid w:val="00635AF8"/>
    <w:rsid w:val="00635C64"/>
    <w:rsid w:val="00636080"/>
    <w:rsid w:val="00636E85"/>
    <w:rsid w:val="00636F84"/>
    <w:rsid w:val="006417D1"/>
    <w:rsid w:val="00642222"/>
    <w:rsid w:val="00642BAC"/>
    <w:rsid w:val="00646A41"/>
    <w:rsid w:val="00654106"/>
    <w:rsid w:val="00660CB1"/>
    <w:rsid w:val="00661D8E"/>
    <w:rsid w:val="006668A2"/>
    <w:rsid w:val="00667E83"/>
    <w:rsid w:val="0067001E"/>
    <w:rsid w:val="00671BC1"/>
    <w:rsid w:val="006725DC"/>
    <w:rsid w:val="0067318A"/>
    <w:rsid w:val="006754EB"/>
    <w:rsid w:val="00676541"/>
    <w:rsid w:val="00677302"/>
    <w:rsid w:val="00677F1E"/>
    <w:rsid w:val="0068075A"/>
    <w:rsid w:val="00680D39"/>
    <w:rsid w:val="006822E2"/>
    <w:rsid w:val="0068441E"/>
    <w:rsid w:val="006848CA"/>
    <w:rsid w:val="006856FA"/>
    <w:rsid w:val="00685D9F"/>
    <w:rsid w:val="00687CC6"/>
    <w:rsid w:val="00690129"/>
    <w:rsid w:val="006932B6"/>
    <w:rsid w:val="00694938"/>
    <w:rsid w:val="006973A4"/>
    <w:rsid w:val="006A3AC3"/>
    <w:rsid w:val="006A7D15"/>
    <w:rsid w:val="006B2549"/>
    <w:rsid w:val="006B30CC"/>
    <w:rsid w:val="006B59D0"/>
    <w:rsid w:val="006B6CE1"/>
    <w:rsid w:val="006B771B"/>
    <w:rsid w:val="006B79C8"/>
    <w:rsid w:val="006B7B59"/>
    <w:rsid w:val="006C14EB"/>
    <w:rsid w:val="006C1830"/>
    <w:rsid w:val="006C3290"/>
    <w:rsid w:val="006C57BD"/>
    <w:rsid w:val="006C6B5A"/>
    <w:rsid w:val="006C7336"/>
    <w:rsid w:val="006D1553"/>
    <w:rsid w:val="006D26B3"/>
    <w:rsid w:val="006D435D"/>
    <w:rsid w:val="006D5D7B"/>
    <w:rsid w:val="006D76A3"/>
    <w:rsid w:val="006E0B9D"/>
    <w:rsid w:val="006E4E4F"/>
    <w:rsid w:val="006F05F0"/>
    <w:rsid w:val="006F15A0"/>
    <w:rsid w:val="006F2020"/>
    <w:rsid w:val="006F2B81"/>
    <w:rsid w:val="006F3641"/>
    <w:rsid w:val="006F43E3"/>
    <w:rsid w:val="006F6D50"/>
    <w:rsid w:val="006F7355"/>
    <w:rsid w:val="006F7498"/>
    <w:rsid w:val="007032E7"/>
    <w:rsid w:val="00707171"/>
    <w:rsid w:val="00715521"/>
    <w:rsid w:val="007245EB"/>
    <w:rsid w:val="00725007"/>
    <w:rsid w:val="00725FEE"/>
    <w:rsid w:val="00730F43"/>
    <w:rsid w:val="00730FC6"/>
    <w:rsid w:val="00734749"/>
    <w:rsid w:val="007357D8"/>
    <w:rsid w:val="00736793"/>
    <w:rsid w:val="00745B2E"/>
    <w:rsid w:val="0074649B"/>
    <w:rsid w:val="007470ED"/>
    <w:rsid w:val="00747165"/>
    <w:rsid w:val="00753525"/>
    <w:rsid w:val="00755B52"/>
    <w:rsid w:val="007562C3"/>
    <w:rsid w:val="00756F28"/>
    <w:rsid w:val="007578ED"/>
    <w:rsid w:val="00760DE1"/>
    <w:rsid w:val="00761018"/>
    <w:rsid w:val="00761A35"/>
    <w:rsid w:val="0077072A"/>
    <w:rsid w:val="00770939"/>
    <w:rsid w:val="007715DC"/>
    <w:rsid w:val="007723E0"/>
    <w:rsid w:val="00776D12"/>
    <w:rsid w:val="00782787"/>
    <w:rsid w:val="00786408"/>
    <w:rsid w:val="00786CB7"/>
    <w:rsid w:val="0079468C"/>
    <w:rsid w:val="007949B4"/>
    <w:rsid w:val="007A0A40"/>
    <w:rsid w:val="007A27DD"/>
    <w:rsid w:val="007A56EB"/>
    <w:rsid w:val="007A6D7E"/>
    <w:rsid w:val="007B06C8"/>
    <w:rsid w:val="007B09DB"/>
    <w:rsid w:val="007B0EAC"/>
    <w:rsid w:val="007B6F65"/>
    <w:rsid w:val="007C6D1F"/>
    <w:rsid w:val="007D0AFB"/>
    <w:rsid w:val="007D1FC1"/>
    <w:rsid w:val="007D3311"/>
    <w:rsid w:val="007D3527"/>
    <w:rsid w:val="007E0553"/>
    <w:rsid w:val="007E19DA"/>
    <w:rsid w:val="007E2151"/>
    <w:rsid w:val="007E2DD5"/>
    <w:rsid w:val="007E47CF"/>
    <w:rsid w:val="007E7C39"/>
    <w:rsid w:val="007F2C48"/>
    <w:rsid w:val="007F3498"/>
    <w:rsid w:val="007F79E7"/>
    <w:rsid w:val="007F7CB0"/>
    <w:rsid w:val="00800C49"/>
    <w:rsid w:val="00805F58"/>
    <w:rsid w:val="00806E9A"/>
    <w:rsid w:val="00811FBB"/>
    <w:rsid w:val="008165E7"/>
    <w:rsid w:val="00820C1E"/>
    <w:rsid w:val="00822CB1"/>
    <w:rsid w:val="00822EA3"/>
    <w:rsid w:val="008235E0"/>
    <w:rsid w:val="00826979"/>
    <w:rsid w:val="00826E91"/>
    <w:rsid w:val="00834C34"/>
    <w:rsid w:val="00840DFC"/>
    <w:rsid w:val="00841153"/>
    <w:rsid w:val="00842750"/>
    <w:rsid w:val="00845B77"/>
    <w:rsid w:val="008509B9"/>
    <w:rsid w:val="00853B97"/>
    <w:rsid w:val="00856BAB"/>
    <w:rsid w:val="00861373"/>
    <w:rsid w:val="0086280A"/>
    <w:rsid w:val="00864D30"/>
    <w:rsid w:val="00865AE6"/>
    <w:rsid w:val="00865C58"/>
    <w:rsid w:val="00870A6B"/>
    <w:rsid w:val="008716CB"/>
    <w:rsid w:val="00873689"/>
    <w:rsid w:val="0087446E"/>
    <w:rsid w:val="00874AAB"/>
    <w:rsid w:val="00875CF2"/>
    <w:rsid w:val="0087604E"/>
    <w:rsid w:val="008806E2"/>
    <w:rsid w:val="00880F5E"/>
    <w:rsid w:val="00881233"/>
    <w:rsid w:val="0088245C"/>
    <w:rsid w:val="0088414B"/>
    <w:rsid w:val="0088649C"/>
    <w:rsid w:val="00887935"/>
    <w:rsid w:val="00890CF5"/>
    <w:rsid w:val="00895C0D"/>
    <w:rsid w:val="008A20DB"/>
    <w:rsid w:val="008A6470"/>
    <w:rsid w:val="008B048A"/>
    <w:rsid w:val="008B0A83"/>
    <w:rsid w:val="008B1B2D"/>
    <w:rsid w:val="008B3C40"/>
    <w:rsid w:val="008B4D38"/>
    <w:rsid w:val="008B5C10"/>
    <w:rsid w:val="008B61C9"/>
    <w:rsid w:val="008B7D79"/>
    <w:rsid w:val="008C095F"/>
    <w:rsid w:val="008C224E"/>
    <w:rsid w:val="008C258F"/>
    <w:rsid w:val="008C4C35"/>
    <w:rsid w:val="008C5DC7"/>
    <w:rsid w:val="008C5FAC"/>
    <w:rsid w:val="008C7A9C"/>
    <w:rsid w:val="008D1379"/>
    <w:rsid w:val="008D3A19"/>
    <w:rsid w:val="008D5597"/>
    <w:rsid w:val="008D5DE6"/>
    <w:rsid w:val="008D6825"/>
    <w:rsid w:val="008D7413"/>
    <w:rsid w:val="008D7F8C"/>
    <w:rsid w:val="008E0116"/>
    <w:rsid w:val="008E29A9"/>
    <w:rsid w:val="008E2B4A"/>
    <w:rsid w:val="008E40BB"/>
    <w:rsid w:val="008E5DB3"/>
    <w:rsid w:val="008E70B4"/>
    <w:rsid w:val="008E71D5"/>
    <w:rsid w:val="008F1C3E"/>
    <w:rsid w:val="008F49B4"/>
    <w:rsid w:val="008F4D10"/>
    <w:rsid w:val="008F514F"/>
    <w:rsid w:val="008F683C"/>
    <w:rsid w:val="008F7C09"/>
    <w:rsid w:val="0090002C"/>
    <w:rsid w:val="00902B43"/>
    <w:rsid w:val="0090461C"/>
    <w:rsid w:val="00904D84"/>
    <w:rsid w:val="009050F3"/>
    <w:rsid w:val="00905F9B"/>
    <w:rsid w:val="009069BA"/>
    <w:rsid w:val="00906AEE"/>
    <w:rsid w:val="0090772B"/>
    <w:rsid w:val="009077B5"/>
    <w:rsid w:val="0091002D"/>
    <w:rsid w:val="0091103C"/>
    <w:rsid w:val="00911221"/>
    <w:rsid w:val="00913B99"/>
    <w:rsid w:val="00915EC1"/>
    <w:rsid w:val="009161F4"/>
    <w:rsid w:val="00916691"/>
    <w:rsid w:val="00916828"/>
    <w:rsid w:val="00920BD2"/>
    <w:rsid w:val="009220E2"/>
    <w:rsid w:val="009229B8"/>
    <w:rsid w:val="00922DF5"/>
    <w:rsid w:val="0093086B"/>
    <w:rsid w:val="00933C29"/>
    <w:rsid w:val="00943109"/>
    <w:rsid w:val="009460EA"/>
    <w:rsid w:val="00947440"/>
    <w:rsid w:val="009510FB"/>
    <w:rsid w:val="0095452B"/>
    <w:rsid w:val="00957506"/>
    <w:rsid w:val="00957A24"/>
    <w:rsid w:val="00960C91"/>
    <w:rsid w:val="00963152"/>
    <w:rsid w:val="0096319E"/>
    <w:rsid w:val="00963379"/>
    <w:rsid w:val="00963D46"/>
    <w:rsid w:val="00965E15"/>
    <w:rsid w:val="009662BE"/>
    <w:rsid w:val="00966849"/>
    <w:rsid w:val="00966D6E"/>
    <w:rsid w:val="00967C85"/>
    <w:rsid w:val="009700E6"/>
    <w:rsid w:val="0097273D"/>
    <w:rsid w:val="00974CFF"/>
    <w:rsid w:val="0097644D"/>
    <w:rsid w:val="00980AE4"/>
    <w:rsid w:val="00983AC3"/>
    <w:rsid w:val="009865AF"/>
    <w:rsid w:val="00995B3E"/>
    <w:rsid w:val="009967B9"/>
    <w:rsid w:val="009A239D"/>
    <w:rsid w:val="009A51A1"/>
    <w:rsid w:val="009A52F2"/>
    <w:rsid w:val="009A5462"/>
    <w:rsid w:val="009B0BD7"/>
    <w:rsid w:val="009B12D5"/>
    <w:rsid w:val="009B1D2F"/>
    <w:rsid w:val="009B41CD"/>
    <w:rsid w:val="009B5516"/>
    <w:rsid w:val="009B5979"/>
    <w:rsid w:val="009B6FC9"/>
    <w:rsid w:val="009B7638"/>
    <w:rsid w:val="009C16D4"/>
    <w:rsid w:val="009C1931"/>
    <w:rsid w:val="009C32B9"/>
    <w:rsid w:val="009C33E2"/>
    <w:rsid w:val="009C4B9C"/>
    <w:rsid w:val="009C4E27"/>
    <w:rsid w:val="009D4D19"/>
    <w:rsid w:val="009D4D41"/>
    <w:rsid w:val="009E0165"/>
    <w:rsid w:val="009E06AA"/>
    <w:rsid w:val="009E0AEC"/>
    <w:rsid w:val="009E122B"/>
    <w:rsid w:val="009E37BD"/>
    <w:rsid w:val="009E4194"/>
    <w:rsid w:val="009E631B"/>
    <w:rsid w:val="009E64F2"/>
    <w:rsid w:val="009F194D"/>
    <w:rsid w:val="009F20ED"/>
    <w:rsid w:val="009F2BDC"/>
    <w:rsid w:val="009F4F0E"/>
    <w:rsid w:val="00A017EC"/>
    <w:rsid w:val="00A01FC3"/>
    <w:rsid w:val="00A0541F"/>
    <w:rsid w:val="00A06105"/>
    <w:rsid w:val="00A0693C"/>
    <w:rsid w:val="00A1242D"/>
    <w:rsid w:val="00A12FF5"/>
    <w:rsid w:val="00A15F8C"/>
    <w:rsid w:val="00A162A8"/>
    <w:rsid w:val="00A17E0A"/>
    <w:rsid w:val="00A21C15"/>
    <w:rsid w:val="00A22EEA"/>
    <w:rsid w:val="00A25530"/>
    <w:rsid w:val="00A2580A"/>
    <w:rsid w:val="00A27C91"/>
    <w:rsid w:val="00A3005B"/>
    <w:rsid w:val="00A31891"/>
    <w:rsid w:val="00A33B6D"/>
    <w:rsid w:val="00A3561A"/>
    <w:rsid w:val="00A413FB"/>
    <w:rsid w:val="00A439C1"/>
    <w:rsid w:val="00A43F79"/>
    <w:rsid w:val="00A4509C"/>
    <w:rsid w:val="00A461C1"/>
    <w:rsid w:val="00A51248"/>
    <w:rsid w:val="00A512F3"/>
    <w:rsid w:val="00A524BD"/>
    <w:rsid w:val="00A52761"/>
    <w:rsid w:val="00A535A3"/>
    <w:rsid w:val="00A57BB5"/>
    <w:rsid w:val="00A63B35"/>
    <w:rsid w:val="00A649BD"/>
    <w:rsid w:val="00A64AF7"/>
    <w:rsid w:val="00A6637C"/>
    <w:rsid w:val="00A677DB"/>
    <w:rsid w:val="00A707C7"/>
    <w:rsid w:val="00A80E39"/>
    <w:rsid w:val="00A81C26"/>
    <w:rsid w:val="00A822A9"/>
    <w:rsid w:val="00A82668"/>
    <w:rsid w:val="00A83F64"/>
    <w:rsid w:val="00A8496C"/>
    <w:rsid w:val="00A84A86"/>
    <w:rsid w:val="00A84A96"/>
    <w:rsid w:val="00A87EBA"/>
    <w:rsid w:val="00A92CE0"/>
    <w:rsid w:val="00A92EC6"/>
    <w:rsid w:val="00A93777"/>
    <w:rsid w:val="00A94570"/>
    <w:rsid w:val="00AA18DC"/>
    <w:rsid w:val="00AA4A90"/>
    <w:rsid w:val="00AB0AFB"/>
    <w:rsid w:val="00AB2C96"/>
    <w:rsid w:val="00AB3F73"/>
    <w:rsid w:val="00AC04B1"/>
    <w:rsid w:val="00AC3C43"/>
    <w:rsid w:val="00AC410C"/>
    <w:rsid w:val="00AC44B2"/>
    <w:rsid w:val="00AD38ED"/>
    <w:rsid w:val="00AD4365"/>
    <w:rsid w:val="00AE2A1C"/>
    <w:rsid w:val="00AE2DBF"/>
    <w:rsid w:val="00AE4DDD"/>
    <w:rsid w:val="00AE55E9"/>
    <w:rsid w:val="00AE7D8F"/>
    <w:rsid w:val="00AF36C2"/>
    <w:rsid w:val="00AF3776"/>
    <w:rsid w:val="00AF3CA5"/>
    <w:rsid w:val="00AF5F9E"/>
    <w:rsid w:val="00AF70DA"/>
    <w:rsid w:val="00B060EC"/>
    <w:rsid w:val="00B06715"/>
    <w:rsid w:val="00B07860"/>
    <w:rsid w:val="00B07F24"/>
    <w:rsid w:val="00B10792"/>
    <w:rsid w:val="00B10DBC"/>
    <w:rsid w:val="00B12B0C"/>
    <w:rsid w:val="00B12BC8"/>
    <w:rsid w:val="00B14B0C"/>
    <w:rsid w:val="00B217C8"/>
    <w:rsid w:val="00B25871"/>
    <w:rsid w:val="00B30E3D"/>
    <w:rsid w:val="00B31B75"/>
    <w:rsid w:val="00B376C5"/>
    <w:rsid w:val="00B37A6F"/>
    <w:rsid w:val="00B40E54"/>
    <w:rsid w:val="00B42C10"/>
    <w:rsid w:val="00B506F6"/>
    <w:rsid w:val="00B54506"/>
    <w:rsid w:val="00B54C7D"/>
    <w:rsid w:val="00B56A96"/>
    <w:rsid w:val="00B570B1"/>
    <w:rsid w:val="00B570E2"/>
    <w:rsid w:val="00B600B9"/>
    <w:rsid w:val="00B657DA"/>
    <w:rsid w:val="00B67256"/>
    <w:rsid w:val="00B70C95"/>
    <w:rsid w:val="00B7120F"/>
    <w:rsid w:val="00B73C0C"/>
    <w:rsid w:val="00B73FBF"/>
    <w:rsid w:val="00B75756"/>
    <w:rsid w:val="00B75E6C"/>
    <w:rsid w:val="00B7629D"/>
    <w:rsid w:val="00B7687D"/>
    <w:rsid w:val="00B81D15"/>
    <w:rsid w:val="00B8360D"/>
    <w:rsid w:val="00B8568A"/>
    <w:rsid w:val="00B878B8"/>
    <w:rsid w:val="00B87931"/>
    <w:rsid w:val="00B87D6A"/>
    <w:rsid w:val="00B91EA2"/>
    <w:rsid w:val="00B945A9"/>
    <w:rsid w:val="00B9723E"/>
    <w:rsid w:val="00BA13E5"/>
    <w:rsid w:val="00BA75E9"/>
    <w:rsid w:val="00BB0609"/>
    <w:rsid w:val="00BB2931"/>
    <w:rsid w:val="00BB2BE6"/>
    <w:rsid w:val="00BB2F75"/>
    <w:rsid w:val="00BB5455"/>
    <w:rsid w:val="00BB566E"/>
    <w:rsid w:val="00BB7560"/>
    <w:rsid w:val="00BC2440"/>
    <w:rsid w:val="00BC2493"/>
    <w:rsid w:val="00BC6CB6"/>
    <w:rsid w:val="00BD1503"/>
    <w:rsid w:val="00BD1940"/>
    <w:rsid w:val="00BD194A"/>
    <w:rsid w:val="00BD511A"/>
    <w:rsid w:val="00BD590C"/>
    <w:rsid w:val="00BE5335"/>
    <w:rsid w:val="00BE695D"/>
    <w:rsid w:val="00BF0820"/>
    <w:rsid w:val="00BF15DC"/>
    <w:rsid w:val="00BF2922"/>
    <w:rsid w:val="00BF45CA"/>
    <w:rsid w:val="00BF4787"/>
    <w:rsid w:val="00BF67F5"/>
    <w:rsid w:val="00BF7908"/>
    <w:rsid w:val="00C02209"/>
    <w:rsid w:val="00C022DC"/>
    <w:rsid w:val="00C02845"/>
    <w:rsid w:val="00C02D83"/>
    <w:rsid w:val="00C041A5"/>
    <w:rsid w:val="00C05E50"/>
    <w:rsid w:val="00C06535"/>
    <w:rsid w:val="00C11FD7"/>
    <w:rsid w:val="00C16879"/>
    <w:rsid w:val="00C170DE"/>
    <w:rsid w:val="00C177B6"/>
    <w:rsid w:val="00C21BC9"/>
    <w:rsid w:val="00C22764"/>
    <w:rsid w:val="00C2362A"/>
    <w:rsid w:val="00C23706"/>
    <w:rsid w:val="00C23CA6"/>
    <w:rsid w:val="00C25A70"/>
    <w:rsid w:val="00C271F8"/>
    <w:rsid w:val="00C275A6"/>
    <w:rsid w:val="00C30448"/>
    <w:rsid w:val="00C30C03"/>
    <w:rsid w:val="00C32E33"/>
    <w:rsid w:val="00C350CB"/>
    <w:rsid w:val="00C375BD"/>
    <w:rsid w:val="00C3767C"/>
    <w:rsid w:val="00C403A3"/>
    <w:rsid w:val="00C413DE"/>
    <w:rsid w:val="00C43580"/>
    <w:rsid w:val="00C50E38"/>
    <w:rsid w:val="00C51E1F"/>
    <w:rsid w:val="00C51E50"/>
    <w:rsid w:val="00C611E1"/>
    <w:rsid w:val="00C61EDA"/>
    <w:rsid w:val="00C62F0F"/>
    <w:rsid w:val="00C64619"/>
    <w:rsid w:val="00C71FE0"/>
    <w:rsid w:val="00C738D3"/>
    <w:rsid w:val="00C77A62"/>
    <w:rsid w:val="00C81557"/>
    <w:rsid w:val="00C81A4F"/>
    <w:rsid w:val="00C829B3"/>
    <w:rsid w:val="00C845DC"/>
    <w:rsid w:val="00C846C5"/>
    <w:rsid w:val="00C86297"/>
    <w:rsid w:val="00C87971"/>
    <w:rsid w:val="00C9265C"/>
    <w:rsid w:val="00C93455"/>
    <w:rsid w:val="00CA08B9"/>
    <w:rsid w:val="00CA1ADF"/>
    <w:rsid w:val="00CA1D45"/>
    <w:rsid w:val="00CA2408"/>
    <w:rsid w:val="00CA323B"/>
    <w:rsid w:val="00CA67CD"/>
    <w:rsid w:val="00CB1CB5"/>
    <w:rsid w:val="00CB251E"/>
    <w:rsid w:val="00CB2D1B"/>
    <w:rsid w:val="00CB52A8"/>
    <w:rsid w:val="00CB7768"/>
    <w:rsid w:val="00CC6E51"/>
    <w:rsid w:val="00CD511C"/>
    <w:rsid w:val="00CD5D47"/>
    <w:rsid w:val="00CE5C43"/>
    <w:rsid w:val="00CE7F3B"/>
    <w:rsid w:val="00CF1FFA"/>
    <w:rsid w:val="00CF4BF0"/>
    <w:rsid w:val="00CF61B8"/>
    <w:rsid w:val="00CF62EC"/>
    <w:rsid w:val="00CF6F39"/>
    <w:rsid w:val="00D0184C"/>
    <w:rsid w:val="00D0341A"/>
    <w:rsid w:val="00D03589"/>
    <w:rsid w:val="00D1138B"/>
    <w:rsid w:val="00D13802"/>
    <w:rsid w:val="00D13D06"/>
    <w:rsid w:val="00D24A0C"/>
    <w:rsid w:val="00D259FA"/>
    <w:rsid w:val="00D332A2"/>
    <w:rsid w:val="00D35083"/>
    <w:rsid w:val="00D40B92"/>
    <w:rsid w:val="00D41725"/>
    <w:rsid w:val="00D42677"/>
    <w:rsid w:val="00D428EC"/>
    <w:rsid w:val="00D52A87"/>
    <w:rsid w:val="00D5302E"/>
    <w:rsid w:val="00D535CB"/>
    <w:rsid w:val="00D54B54"/>
    <w:rsid w:val="00D55E7C"/>
    <w:rsid w:val="00D6183F"/>
    <w:rsid w:val="00D61C16"/>
    <w:rsid w:val="00D61FF6"/>
    <w:rsid w:val="00D626B0"/>
    <w:rsid w:val="00D62C93"/>
    <w:rsid w:val="00D63B17"/>
    <w:rsid w:val="00D706E8"/>
    <w:rsid w:val="00D70F23"/>
    <w:rsid w:val="00D7213E"/>
    <w:rsid w:val="00D737D1"/>
    <w:rsid w:val="00D73871"/>
    <w:rsid w:val="00D73EAA"/>
    <w:rsid w:val="00D76032"/>
    <w:rsid w:val="00D76246"/>
    <w:rsid w:val="00D7786F"/>
    <w:rsid w:val="00D77D36"/>
    <w:rsid w:val="00D826B8"/>
    <w:rsid w:val="00D8295E"/>
    <w:rsid w:val="00D83C74"/>
    <w:rsid w:val="00D850CA"/>
    <w:rsid w:val="00D86F9A"/>
    <w:rsid w:val="00D872E3"/>
    <w:rsid w:val="00D87C61"/>
    <w:rsid w:val="00D9186B"/>
    <w:rsid w:val="00D9275C"/>
    <w:rsid w:val="00D934D6"/>
    <w:rsid w:val="00D93A4D"/>
    <w:rsid w:val="00D93F23"/>
    <w:rsid w:val="00DA1C39"/>
    <w:rsid w:val="00DA2717"/>
    <w:rsid w:val="00DA708A"/>
    <w:rsid w:val="00DB2219"/>
    <w:rsid w:val="00DB573B"/>
    <w:rsid w:val="00DB746A"/>
    <w:rsid w:val="00DB7A31"/>
    <w:rsid w:val="00DC27DF"/>
    <w:rsid w:val="00DC31A6"/>
    <w:rsid w:val="00DC3497"/>
    <w:rsid w:val="00DD0345"/>
    <w:rsid w:val="00DD40EB"/>
    <w:rsid w:val="00DD4517"/>
    <w:rsid w:val="00DD4AE7"/>
    <w:rsid w:val="00DD4C64"/>
    <w:rsid w:val="00DD5619"/>
    <w:rsid w:val="00DD5799"/>
    <w:rsid w:val="00DD62FA"/>
    <w:rsid w:val="00DD7552"/>
    <w:rsid w:val="00DE02C0"/>
    <w:rsid w:val="00DE13A1"/>
    <w:rsid w:val="00DE20BD"/>
    <w:rsid w:val="00DE2DBD"/>
    <w:rsid w:val="00DE30A9"/>
    <w:rsid w:val="00DE7635"/>
    <w:rsid w:val="00DF03D5"/>
    <w:rsid w:val="00DF119D"/>
    <w:rsid w:val="00DF3547"/>
    <w:rsid w:val="00DF4D39"/>
    <w:rsid w:val="00DF74BF"/>
    <w:rsid w:val="00DF79BD"/>
    <w:rsid w:val="00E019A2"/>
    <w:rsid w:val="00E032D9"/>
    <w:rsid w:val="00E03EB8"/>
    <w:rsid w:val="00E06ED5"/>
    <w:rsid w:val="00E10627"/>
    <w:rsid w:val="00E15609"/>
    <w:rsid w:val="00E15E74"/>
    <w:rsid w:val="00E16064"/>
    <w:rsid w:val="00E16888"/>
    <w:rsid w:val="00E21715"/>
    <w:rsid w:val="00E21AFE"/>
    <w:rsid w:val="00E235F7"/>
    <w:rsid w:val="00E2539B"/>
    <w:rsid w:val="00E30722"/>
    <w:rsid w:val="00E30DC4"/>
    <w:rsid w:val="00E3185C"/>
    <w:rsid w:val="00E32F0A"/>
    <w:rsid w:val="00E332FA"/>
    <w:rsid w:val="00E37D45"/>
    <w:rsid w:val="00E4507E"/>
    <w:rsid w:val="00E47C47"/>
    <w:rsid w:val="00E554EC"/>
    <w:rsid w:val="00E55DED"/>
    <w:rsid w:val="00E56BEB"/>
    <w:rsid w:val="00E606C3"/>
    <w:rsid w:val="00E60A9F"/>
    <w:rsid w:val="00E646C3"/>
    <w:rsid w:val="00E67304"/>
    <w:rsid w:val="00E674BE"/>
    <w:rsid w:val="00E6779B"/>
    <w:rsid w:val="00E70F61"/>
    <w:rsid w:val="00E71430"/>
    <w:rsid w:val="00E74D09"/>
    <w:rsid w:val="00E750F2"/>
    <w:rsid w:val="00E76D38"/>
    <w:rsid w:val="00E845F1"/>
    <w:rsid w:val="00E854C9"/>
    <w:rsid w:val="00E86857"/>
    <w:rsid w:val="00E870DF"/>
    <w:rsid w:val="00E8767E"/>
    <w:rsid w:val="00E87775"/>
    <w:rsid w:val="00E90404"/>
    <w:rsid w:val="00E909F0"/>
    <w:rsid w:val="00E9245C"/>
    <w:rsid w:val="00E96591"/>
    <w:rsid w:val="00EA0212"/>
    <w:rsid w:val="00EA13E4"/>
    <w:rsid w:val="00EA5523"/>
    <w:rsid w:val="00EA6B76"/>
    <w:rsid w:val="00EB1273"/>
    <w:rsid w:val="00EB31CF"/>
    <w:rsid w:val="00EB576D"/>
    <w:rsid w:val="00EB5F97"/>
    <w:rsid w:val="00EB7875"/>
    <w:rsid w:val="00EC012B"/>
    <w:rsid w:val="00EC05EB"/>
    <w:rsid w:val="00EC35AA"/>
    <w:rsid w:val="00EC39B1"/>
    <w:rsid w:val="00EC5301"/>
    <w:rsid w:val="00EC6B8B"/>
    <w:rsid w:val="00ED0F70"/>
    <w:rsid w:val="00ED154A"/>
    <w:rsid w:val="00ED2085"/>
    <w:rsid w:val="00ED2FA8"/>
    <w:rsid w:val="00EE0C7D"/>
    <w:rsid w:val="00EE0F45"/>
    <w:rsid w:val="00EE3386"/>
    <w:rsid w:val="00EE3C98"/>
    <w:rsid w:val="00EE77BB"/>
    <w:rsid w:val="00EF600C"/>
    <w:rsid w:val="00EF61AC"/>
    <w:rsid w:val="00F02229"/>
    <w:rsid w:val="00F02526"/>
    <w:rsid w:val="00F05C54"/>
    <w:rsid w:val="00F06DBA"/>
    <w:rsid w:val="00F117B2"/>
    <w:rsid w:val="00F1203F"/>
    <w:rsid w:val="00F14A61"/>
    <w:rsid w:val="00F16BCD"/>
    <w:rsid w:val="00F20653"/>
    <w:rsid w:val="00F24608"/>
    <w:rsid w:val="00F2679A"/>
    <w:rsid w:val="00F34F01"/>
    <w:rsid w:val="00F3533F"/>
    <w:rsid w:val="00F401B4"/>
    <w:rsid w:val="00F45004"/>
    <w:rsid w:val="00F47377"/>
    <w:rsid w:val="00F47483"/>
    <w:rsid w:val="00F517BB"/>
    <w:rsid w:val="00F51F57"/>
    <w:rsid w:val="00F52069"/>
    <w:rsid w:val="00F57FB5"/>
    <w:rsid w:val="00F61A12"/>
    <w:rsid w:val="00F653D9"/>
    <w:rsid w:val="00F65A7C"/>
    <w:rsid w:val="00F666B2"/>
    <w:rsid w:val="00F66BA4"/>
    <w:rsid w:val="00F70334"/>
    <w:rsid w:val="00F7063A"/>
    <w:rsid w:val="00F71250"/>
    <w:rsid w:val="00F7592B"/>
    <w:rsid w:val="00F76C59"/>
    <w:rsid w:val="00F80FF4"/>
    <w:rsid w:val="00F816AD"/>
    <w:rsid w:val="00F83B50"/>
    <w:rsid w:val="00F84067"/>
    <w:rsid w:val="00F84CD3"/>
    <w:rsid w:val="00F85765"/>
    <w:rsid w:val="00F8765C"/>
    <w:rsid w:val="00F87CAE"/>
    <w:rsid w:val="00F9070D"/>
    <w:rsid w:val="00F90D5F"/>
    <w:rsid w:val="00F90E87"/>
    <w:rsid w:val="00F94161"/>
    <w:rsid w:val="00F943FB"/>
    <w:rsid w:val="00F95B67"/>
    <w:rsid w:val="00F966AB"/>
    <w:rsid w:val="00FA1E42"/>
    <w:rsid w:val="00FA420D"/>
    <w:rsid w:val="00FA4616"/>
    <w:rsid w:val="00FA602A"/>
    <w:rsid w:val="00FA689D"/>
    <w:rsid w:val="00FA7696"/>
    <w:rsid w:val="00FB058F"/>
    <w:rsid w:val="00FB4845"/>
    <w:rsid w:val="00FB6398"/>
    <w:rsid w:val="00FB6846"/>
    <w:rsid w:val="00FC020F"/>
    <w:rsid w:val="00FC2B08"/>
    <w:rsid w:val="00FC2F72"/>
    <w:rsid w:val="00FC30E9"/>
    <w:rsid w:val="00FC54E2"/>
    <w:rsid w:val="00FD43C8"/>
    <w:rsid w:val="00FD442A"/>
    <w:rsid w:val="00FD45C1"/>
    <w:rsid w:val="00FD649C"/>
    <w:rsid w:val="00FE0530"/>
    <w:rsid w:val="00FE180C"/>
    <w:rsid w:val="00FE467C"/>
    <w:rsid w:val="00FF13EE"/>
    <w:rsid w:val="00FF1F12"/>
    <w:rsid w:val="00FF3DCE"/>
    <w:rsid w:val="00FF632F"/>
    <w:rsid w:val="00FF6674"/>
    <w:rsid w:val="00FF73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12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530C6E"/>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530C6E"/>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530C6E"/>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530C6E"/>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530C6E"/>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530C6E"/>
    <w:pPr>
      <w:spacing w:after="0" w:line="520" w:lineRule="atLeast"/>
      <w:jc w:val="center"/>
    </w:pPr>
    <w:rPr>
      <w:rFonts w:ascii="Garamond" w:eastAsia="Times New Roman" w:hAnsi="Garamond" w:cs="Times New Roman"/>
      <w:b/>
      <w:bCs/>
      <w:i/>
      <w:iCs/>
      <w:sz w:val="30"/>
      <w:szCs w:val="30"/>
      <w:lang w:eastAsia="it-IT"/>
    </w:rPr>
  </w:style>
  <w:style w:type="paragraph" w:customStyle="1" w:styleId="calce">
    <w:name w:val="calce"/>
    <w:basedOn w:val="Normale"/>
    <w:rsid w:val="00530C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530C6E"/>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530C6E"/>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530C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0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074887">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2016-02-23T18:30:00Z</dcterms:created>
  <dcterms:modified xsi:type="dcterms:W3CDTF">2016-02-23T18:31:00Z</dcterms:modified>
</cp:coreProperties>
</file>